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9D2D" w14:textId="77777777" w:rsidR="00452049" w:rsidRDefault="00EC7F2A" w:rsidP="00452049">
      <w:pPr>
        <w:ind w:right="-150"/>
        <w:rPr>
          <w:b/>
        </w:rPr>
      </w:pPr>
      <w:r w:rsidRPr="00EC7F2A">
        <w:rPr>
          <w:b/>
        </w:rPr>
        <w:t>Purpose</w:t>
      </w:r>
    </w:p>
    <w:p w14:paraId="28588EE8" w14:textId="77777777" w:rsidR="00B24925" w:rsidRDefault="00B24925" w:rsidP="00B24925">
      <w:pPr>
        <w:ind w:right="-150"/>
        <w:rPr>
          <w:bCs/>
        </w:rPr>
      </w:pPr>
      <w:r w:rsidRPr="00D26B36">
        <w:rPr>
          <w:bCs/>
        </w:rPr>
        <w:t xml:space="preserve">The overall aim of this policy is to ensure that </w:t>
      </w:r>
      <w:r w:rsidR="00102CD3" w:rsidRPr="00D26B36">
        <w:rPr>
          <w:bCs/>
        </w:rPr>
        <w:t>the service</w:t>
      </w:r>
      <w:r w:rsidRPr="00D26B36">
        <w:rPr>
          <w:bCs/>
        </w:rPr>
        <w:t xml:space="preserve"> </w:t>
      </w:r>
      <w:r w:rsidR="00102CD3" w:rsidRPr="00D26B36">
        <w:rPr>
          <w:bCs/>
        </w:rPr>
        <w:t>offers</w:t>
      </w:r>
      <w:r w:rsidRPr="00D26B36">
        <w:rPr>
          <w:bCs/>
        </w:rPr>
        <w:t xml:space="preserve"> an inclusive learning environment where learning, achievement and progression are accessible to everyone. Additional Learning Support will encourage access and progression</w:t>
      </w:r>
      <w:r w:rsidR="00102CD3" w:rsidRPr="00D26B36">
        <w:rPr>
          <w:bCs/>
        </w:rPr>
        <w:t xml:space="preserve"> based on the individual needs of all students.</w:t>
      </w:r>
    </w:p>
    <w:p w14:paraId="686F1FAA" w14:textId="77777777" w:rsidR="00102CD3" w:rsidRPr="00B24925" w:rsidRDefault="00102CD3" w:rsidP="00B24925">
      <w:pPr>
        <w:ind w:right="-150"/>
        <w:rPr>
          <w:bCs/>
        </w:rPr>
      </w:pPr>
    </w:p>
    <w:p w14:paraId="0A1E9E3E" w14:textId="77777777" w:rsidR="00452049" w:rsidRDefault="00452049" w:rsidP="00452049">
      <w:pPr>
        <w:ind w:right="-150"/>
      </w:pPr>
      <w:r w:rsidRPr="00BF5E66">
        <w:t xml:space="preserve">The </w:t>
      </w:r>
      <w:r w:rsidR="00D26B36">
        <w:t>LLS</w:t>
      </w:r>
      <w:r w:rsidR="00A767EE">
        <w:t xml:space="preserve"> </w:t>
      </w:r>
      <w:r w:rsidR="00C02227">
        <w:t>L</w:t>
      </w:r>
      <w:r w:rsidR="00A767EE" w:rsidRPr="00BF5E66">
        <w:t>earning</w:t>
      </w:r>
      <w:r w:rsidRPr="00BF5E66">
        <w:t xml:space="preserve"> </w:t>
      </w:r>
      <w:r w:rsidR="00C02227">
        <w:t>S</w:t>
      </w:r>
      <w:r w:rsidRPr="00BF5E66">
        <w:t xml:space="preserve">upport policy and practices are designed to deliver support to all learners who, following assessment, require additional support or specialist teaching and learning approaches. </w:t>
      </w:r>
      <w:r w:rsidR="00A767EE">
        <w:t xml:space="preserve"> </w:t>
      </w:r>
    </w:p>
    <w:p w14:paraId="53A97010" w14:textId="77777777" w:rsidR="00EC7F2A" w:rsidRDefault="00EC7F2A" w:rsidP="00452049">
      <w:pPr>
        <w:ind w:right="-150"/>
      </w:pPr>
    </w:p>
    <w:p w14:paraId="263CF0DA" w14:textId="77777777" w:rsidR="00EC7F2A" w:rsidRDefault="00EC7F2A" w:rsidP="00452049">
      <w:pPr>
        <w:ind w:right="-150"/>
        <w:rPr>
          <w:b/>
        </w:rPr>
      </w:pPr>
      <w:r>
        <w:rPr>
          <w:b/>
        </w:rPr>
        <w:t>Scope</w:t>
      </w:r>
    </w:p>
    <w:p w14:paraId="0AF0A946" w14:textId="77777777" w:rsidR="00EC7F2A" w:rsidRDefault="00EC7F2A" w:rsidP="00452049">
      <w:pPr>
        <w:ind w:right="-150"/>
      </w:pPr>
      <w:r w:rsidRPr="00EC7F2A">
        <w:t xml:space="preserve">All </w:t>
      </w:r>
      <w:r>
        <w:t>learners enrolled on courses delivered by LLS</w:t>
      </w:r>
      <w:r w:rsidR="00102CD3">
        <w:t>.</w:t>
      </w:r>
    </w:p>
    <w:p w14:paraId="4D9AA03F" w14:textId="77777777" w:rsidR="00EC7F2A" w:rsidRDefault="00EC7F2A" w:rsidP="00452049">
      <w:pPr>
        <w:ind w:right="-150"/>
      </w:pPr>
    </w:p>
    <w:p w14:paraId="4002651B" w14:textId="77777777" w:rsidR="00EC7F2A" w:rsidRDefault="00EC7F2A" w:rsidP="00452049">
      <w:pPr>
        <w:ind w:right="-150"/>
        <w:rPr>
          <w:b/>
        </w:rPr>
      </w:pPr>
      <w:r w:rsidRPr="00EC7F2A">
        <w:rPr>
          <w:b/>
        </w:rPr>
        <w:t>Responsibilities</w:t>
      </w:r>
    </w:p>
    <w:p w14:paraId="36ED9CF1" w14:textId="77777777" w:rsidR="00EC7F2A" w:rsidRDefault="00EC7F2A" w:rsidP="00102CD3">
      <w:pPr>
        <w:ind w:right="-150"/>
      </w:pPr>
      <w:r>
        <w:t>All LLS staff involved in the delivery of training</w:t>
      </w:r>
      <w:r w:rsidR="00102CD3">
        <w:t>.</w:t>
      </w:r>
      <w:r w:rsidR="00D26B36">
        <w:t xml:space="preserve"> </w:t>
      </w:r>
      <w:r w:rsidR="00102CD3" w:rsidRPr="00C02227">
        <w:t xml:space="preserve">All </w:t>
      </w:r>
      <w:r w:rsidR="003D5FE1" w:rsidRPr="00C02227">
        <w:t>service</w:t>
      </w:r>
      <w:r w:rsidR="00102CD3" w:rsidRPr="00C02227">
        <w:t xml:space="preserve"> stakeholders are responsible for implementing this policy and the accountability and monitoring of the achievement of the aims of this policy lie with Head of Service in conjunction with all members of the </w:t>
      </w:r>
      <w:r w:rsidR="00A767EE" w:rsidRPr="00C02227">
        <w:t>S</w:t>
      </w:r>
      <w:r w:rsidR="00102CD3" w:rsidRPr="00C02227">
        <w:t>ervice Management Team.</w:t>
      </w:r>
      <w:r w:rsidR="00102CD3">
        <w:cr/>
      </w:r>
    </w:p>
    <w:p w14:paraId="54AAA51D" w14:textId="77777777" w:rsidR="00C02227" w:rsidRDefault="00452049" w:rsidP="00C02227">
      <w:pPr>
        <w:ind w:right="-150"/>
        <w:rPr>
          <w:b/>
        </w:rPr>
      </w:pPr>
      <w:r w:rsidRPr="00BF5E66">
        <w:rPr>
          <w:b/>
        </w:rPr>
        <w:t>Principles</w:t>
      </w:r>
    </w:p>
    <w:p w14:paraId="318D2207" w14:textId="77777777" w:rsidR="00452049" w:rsidRPr="00C02227" w:rsidRDefault="00C02227" w:rsidP="00C02227">
      <w:pPr>
        <w:ind w:right="-150"/>
        <w:rPr>
          <w:b/>
        </w:rPr>
      </w:pPr>
      <w:r>
        <w:t xml:space="preserve">The </w:t>
      </w:r>
      <w:r w:rsidR="00452049" w:rsidRPr="00BF5E66">
        <w:t>Learning Support policy and practices benefit all learners by ensuring that:</w:t>
      </w:r>
    </w:p>
    <w:p w14:paraId="0E5F2DE1" w14:textId="77777777" w:rsidR="00452049" w:rsidRPr="00C02227" w:rsidRDefault="00452049" w:rsidP="00C02227">
      <w:pPr>
        <w:numPr>
          <w:ilvl w:val="0"/>
          <w:numId w:val="1"/>
        </w:numPr>
        <w:spacing w:before="120" w:after="120"/>
        <w:ind w:right="-147"/>
      </w:pPr>
      <w:r w:rsidRPr="00BF5E66">
        <w:t>Support is negotiated and reviewed in consultation with learners</w:t>
      </w:r>
    </w:p>
    <w:p w14:paraId="746FC137" w14:textId="77777777" w:rsidR="00452049" w:rsidRDefault="00452049" w:rsidP="00452049">
      <w:pPr>
        <w:numPr>
          <w:ilvl w:val="0"/>
          <w:numId w:val="1"/>
        </w:numPr>
        <w:spacing w:before="120" w:after="120"/>
        <w:ind w:right="-147"/>
      </w:pPr>
      <w:r w:rsidRPr="00BF5E66">
        <w:t>Learners have effective support to help them to complete and achieve their learning aims</w:t>
      </w:r>
    </w:p>
    <w:p w14:paraId="7E5448D2" w14:textId="77777777" w:rsidR="007B7917" w:rsidRDefault="00452049" w:rsidP="00452049">
      <w:pPr>
        <w:numPr>
          <w:ilvl w:val="0"/>
          <w:numId w:val="1"/>
        </w:numPr>
        <w:spacing w:before="120" w:after="120"/>
        <w:ind w:right="-147"/>
      </w:pPr>
      <w:r w:rsidRPr="00BF5E66">
        <w:t xml:space="preserve">Learning support is sensitive to </w:t>
      </w:r>
      <w:r w:rsidR="00246B69">
        <w:t xml:space="preserve">all </w:t>
      </w:r>
      <w:r w:rsidR="00B24925" w:rsidRPr="00BF5E66">
        <w:t>factors</w:t>
      </w:r>
      <w:r w:rsidR="00B24925">
        <w:t xml:space="preserve">, </w:t>
      </w:r>
      <w:r w:rsidR="00B24925" w:rsidRPr="00BF5E66">
        <w:t>for</w:t>
      </w:r>
      <w:r w:rsidR="00246B69">
        <w:t xml:space="preserve"> example </w:t>
      </w:r>
      <w:r w:rsidRPr="00BF5E66">
        <w:t>age, gender, disability, ethnicity, faith and sexual orientation</w:t>
      </w:r>
    </w:p>
    <w:p w14:paraId="027AAB96" w14:textId="77777777" w:rsidR="00EB3781" w:rsidRDefault="00EB3781" w:rsidP="00452049">
      <w:pPr>
        <w:numPr>
          <w:ilvl w:val="0"/>
          <w:numId w:val="1"/>
        </w:numPr>
        <w:spacing w:before="120" w:after="120"/>
        <w:ind w:right="-147"/>
      </w:pPr>
      <w:r>
        <w:t>Learners have fair access to relevant funding support</w:t>
      </w:r>
    </w:p>
    <w:p w14:paraId="37154061" w14:textId="77777777" w:rsidR="00452049" w:rsidRPr="00C02227" w:rsidRDefault="00452049" w:rsidP="00C02227">
      <w:pPr>
        <w:ind w:right="-150"/>
        <w:rPr>
          <w:b/>
          <w:bCs/>
        </w:rPr>
      </w:pPr>
      <w:r w:rsidRPr="00C02227">
        <w:rPr>
          <w:b/>
          <w:bCs/>
        </w:rPr>
        <w:t>Aims</w:t>
      </w:r>
    </w:p>
    <w:p w14:paraId="4553AD7F" w14:textId="77777777" w:rsidR="00452049" w:rsidRPr="00BF5E66" w:rsidRDefault="00452049" w:rsidP="00C02227">
      <w:pPr>
        <w:ind w:right="-150"/>
      </w:pPr>
      <w:r w:rsidRPr="00BF5E66">
        <w:t>Learning Support practice will ensure that:</w:t>
      </w:r>
    </w:p>
    <w:p w14:paraId="3633ACF7" w14:textId="77777777" w:rsidR="00452049" w:rsidRPr="00BF5E66" w:rsidRDefault="00452049" w:rsidP="00452049">
      <w:pPr>
        <w:numPr>
          <w:ilvl w:val="0"/>
          <w:numId w:val="2"/>
        </w:numPr>
        <w:spacing w:before="120" w:after="120"/>
        <w:ind w:right="-147"/>
      </w:pPr>
      <w:r w:rsidRPr="00BF5E66">
        <w:t xml:space="preserve">The identification and availability of support needs is the responsibility of all staff who </w:t>
      </w:r>
      <w:proofErr w:type="gramStart"/>
      <w:r w:rsidRPr="00BF5E66">
        <w:t>come into contact with</w:t>
      </w:r>
      <w:proofErr w:type="gramEnd"/>
      <w:r w:rsidRPr="00BF5E66">
        <w:t xml:space="preserve"> learners</w:t>
      </w:r>
      <w:r w:rsidR="00AF030D">
        <w:t>,</w:t>
      </w:r>
      <w:r w:rsidR="00540F8F">
        <w:t xml:space="preserve"> </w:t>
      </w:r>
      <w:r w:rsidR="00540F8F" w:rsidRPr="00AF030D">
        <w:t>this notwithstanding at each stage of the learner journey learners are encouraged to disclose any learning needs</w:t>
      </w:r>
    </w:p>
    <w:p w14:paraId="777F52AC" w14:textId="77777777" w:rsidR="00452049" w:rsidRPr="00BF5E66" w:rsidRDefault="00452049" w:rsidP="00452049">
      <w:pPr>
        <w:numPr>
          <w:ilvl w:val="0"/>
          <w:numId w:val="2"/>
        </w:numPr>
        <w:spacing w:before="120" w:after="120"/>
        <w:ind w:right="-147"/>
      </w:pPr>
      <w:r w:rsidRPr="00BF5E66">
        <w:t>A named manager in each area will have responsibility for the management a</w:t>
      </w:r>
      <w:r>
        <w:t>nd overview of learning support</w:t>
      </w:r>
    </w:p>
    <w:p w14:paraId="6A93939B" w14:textId="77777777" w:rsidR="00452049" w:rsidRPr="00BF5E66" w:rsidRDefault="00452049" w:rsidP="00452049">
      <w:pPr>
        <w:numPr>
          <w:ilvl w:val="0"/>
          <w:numId w:val="2"/>
        </w:numPr>
        <w:spacing w:before="120" w:after="120"/>
        <w:ind w:right="-147"/>
      </w:pPr>
      <w:r w:rsidRPr="00BF5E66">
        <w:t>All staff and learners are aware of Learning Support, including eligibility, and how it can be accessed</w:t>
      </w:r>
    </w:p>
    <w:p w14:paraId="3A929CB7" w14:textId="77777777" w:rsidR="00452049" w:rsidRPr="00BF5E66" w:rsidRDefault="00452049" w:rsidP="00452049">
      <w:pPr>
        <w:numPr>
          <w:ilvl w:val="0"/>
          <w:numId w:val="2"/>
        </w:numPr>
        <w:spacing w:before="120" w:after="120"/>
        <w:ind w:right="-147"/>
      </w:pPr>
      <w:r w:rsidRPr="00BF5E66">
        <w:lastRenderedPageBreak/>
        <w:t>Learning Support is easily and quickly accessible to all learners at all stages of the course</w:t>
      </w:r>
      <w:r w:rsidR="00641FF4">
        <w:t>. The learning s</w:t>
      </w:r>
      <w:r w:rsidRPr="00BF5E66">
        <w:t>upport is appropriate to the individual’s identified needs based on early assessment and review</w:t>
      </w:r>
    </w:p>
    <w:p w14:paraId="2592F88A" w14:textId="77777777" w:rsidR="00452049" w:rsidRDefault="00452049" w:rsidP="00452049">
      <w:pPr>
        <w:numPr>
          <w:ilvl w:val="0"/>
          <w:numId w:val="2"/>
        </w:numPr>
        <w:spacing w:before="120" w:after="120"/>
        <w:ind w:right="-147"/>
      </w:pPr>
      <w:r w:rsidRPr="00BF5E66">
        <w:t>Learning Support is centrally recorded, monitored and the impact evaluated</w:t>
      </w:r>
    </w:p>
    <w:p w14:paraId="12559ABB" w14:textId="77777777" w:rsidR="00452049" w:rsidRDefault="00452049" w:rsidP="00452049">
      <w:pPr>
        <w:numPr>
          <w:ilvl w:val="0"/>
          <w:numId w:val="2"/>
        </w:numPr>
        <w:spacing w:before="120" w:after="120"/>
        <w:ind w:right="-147"/>
      </w:pPr>
      <w:r w:rsidRPr="00BF5E66">
        <w:t>A comprehensive and wide range of Learning Support provision is available including equipment and suitably qualified and skilled staff</w:t>
      </w:r>
    </w:p>
    <w:p w14:paraId="791DAE2E" w14:textId="77777777" w:rsidR="00452049" w:rsidRPr="00AF030D" w:rsidRDefault="00452049" w:rsidP="00AF030D">
      <w:pPr>
        <w:ind w:right="-150"/>
        <w:rPr>
          <w:b/>
          <w:bCs/>
        </w:rPr>
      </w:pPr>
      <w:r w:rsidRPr="00AF030D">
        <w:rPr>
          <w:b/>
          <w:bCs/>
        </w:rPr>
        <w:t>Delivery Strategy</w:t>
      </w:r>
    </w:p>
    <w:p w14:paraId="02B00809" w14:textId="77777777" w:rsidR="00452049" w:rsidRPr="00AF030D" w:rsidRDefault="00452049" w:rsidP="00AF030D">
      <w:pPr>
        <w:ind w:right="-150"/>
      </w:pPr>
      <w:r w:rsidRPr="00AF030D">
        <w:t>Learning Support is delivered in a variety of ways including:</w:t>
      </w:r>
    </w:p>
    <w:p w14:paraId="3630F558" w14:textId="77777777" w:rsidR="00452049" w:rsidRPr="00BF5E66" w:rsidRDefault="00452049" w:rsidP="00452049">
      <w:pPr>
        <w:numPr>
          <w:ilvl w:val="0"/>
          <w:numId w:val="3"/>
        </w:numPr>
        <w:spacing w:before="120" w:after="120"/>
        <w:ind w:right="-147"/>
      </w:pPr>
      <w:r w:rsidRPr="00BF5E66">
        <w:t>Support and advice to all staff</w:t>
      </w:r>
    </w:p>
    <w:p w14:paraId="0F411408" w14:textId="77777777" w:rsidR="00452049" w:rsidRPr="00BF5E66" w:rsidRDefault="00452049" w:rsidP="00452049">
      <w:pPr>
        <w:numPr>
          <w:ilvl w:val="0"/>
          <w:numId w:val="3"/>
        </w:numPr>
        <w:spacing w:before="120" w:after="120"/>
        <w:ind w:right="-147"/>
      </w:pPr>
      <w:r w:rsidRPr="00BF5E66">
        <w:t>Referral to external specialist agencies</w:t>
      </w:r>
    </w:p>
    <w:p w14:paraId="4EAA1FF7" w14:textId="77777777" w:rsidR="00452049" w:rsidRPr="00BF5E66" w:rsidRDefault="00452049" w:rsidP="00452049">
      <w:pPr>
        <w:numPr>
          <w:ilvl w:val="0"/>
          <w:numId w:val="3"/>
        </w:numPr>
        <w:spacing w:before="120" w:after="120"/>
        <w:ind w:right="-147"/>
      </w:pPr>
      <w:r w:rsidRPr="00BF5E66">
        <w:t xml:space="preserve">Assistive technology and equipment to aid </w:t>
      </w:r>
      <w:r w:rsidR="00930650">
        <w:t xml:space="preserve">learning and </w:t>
      </w:r>
      <w:r w:rsidRPr="00BF5E66">
        <w:t xml:space="preserve">physical disability </w:t>
      </w:r>
    </w:p>
    <w:p w14:paraId="6F99353F" w14:textId="77777777" w:rsidR="00EC7F2A" w:rsidRPr="00AF030D" w:rsidRDefault="00452049" w:rsidP="00AF030D">
      <w:pPr>
        <w:numPr>
          <w:ilvl w:val="0"/>
          <w:numId w:val="3"/>
        </w:numPr>
        <w:spacing w:before="120" w:after="120"/>
        <w:ind w:right="-147"/>
      </w:pPr>
      <w:r w:rsidRPr="00BF5E66">
        <w:t xml:space="preserve">Use of support staff and assistants, </w:t>
      </w:r>
      <w:r w:rsidR="00EC7F2A">
        <w:t xml:space="preserve">Educational Support Workers, </w:t>
      </w:r>
      <w:r w:rsidRPr="00BF5E66">
        <w:t>one to one work and class support</w:t>
      </w:r>
    </w:p>
    <w:p w14:paraId="639CAF04" w14:textId="77777777" w:rsidR="00B67D39" w:rsidRDefault="00B67D39" w:rsidP="00B67D39">
      <w:pPr>
        <w:numPr>
          <w:ilvl w:val="0"/>
          <w:numId w:val="3"/>
        </w:numPr>
        <w:spacing w:before="120" w:after="120"/>
        <w:ind w:right="-147"/>
      </w:pPr>
      <w:r w:rsidRPr="00AF030D">
        <w:t>Individualised learning outcomes and SMART targets as part of High Needs study programmes</w:t>
      </w:r>
      <w:r w:rsidR="00A767EE" w:rsidRPr="00AF030D">
        <w:t xml:space="preserve"> and other LLS learning programmes and apprenticeships</w:t>
      </w:r>
    </w:p>
    <w:p w14:paraId="0CF3137C" w14:textId="77777777" w:rsidR="00CA55A6" w:rsidRPr="00AF030D" w:rsidRDefault="00CA55A6" w:rsidP="00B67D39">
      <w:pPr>
        <w:numPr>
          <w:ilvl w:val="0"/>
          <w:numId w:val="3"/>
        </w:numPr>
        <w:spacing w:before="120" w:after="120"/>
        <w:ind w:right="-147"/>
      </w:pPr>
      <w:r>
        <w:t>Support to enable learners to overcome barriers to access their learning such as</w:t>
      </w:r>
      <w:r w:rsidR="00FC1D43">
        <w:t xml:space="preserve"> (but not exclusive to) travel and childcare</w:t>
      </w:r>
      <w:r w:rsidR="00C66F5F">
        <w:t xml:space="preserve"> costs</w:t>
      </w:r>
      <w:r>
        <w:t xml:space="preserve"> </w:t>
      </w:r>
    </w:p>
    <w:p w14:paraId="643F2628" w14:textId="77777777" w:rsidR="007B7917" w:rsidRDefault="007B7917" w:rsidP="007B7917">
      <w:pPr>
        <w:rPr>
          <w:sz w:val="22"/>
          <w:szCs w:val="22"/>
        </w:rPr>
      </w:pPr>
    </w:p>
    <w:p w14:paraId="65A7A984" w14:textId="77777777" w:rsidR="007B7917" w:rsidRDefault="007B7917" w:rsidP="007B7917">
      <w:pPr>
        <w:rPr>
          <w:sz w:val="22"/>
          <w:szCs w:val="22"/>
        </w:rPr>
      </w:pPr>
    </w:p>
    <w:p w14:paraId="6C1F16C0" w14:textId="77777777" w:rsidR="007B7917" w:rsidRDefault="007B7917" w:rsidP="007B7917">
      <w:pPr>
        <w:rPr>
          <w:sz w:val="22"/>
          <w:szCs w:val="22"/>
        </w:rPr>
      </w:pPr>
    </w:p>
    <w:p w14:paraId="7FB8AFDE" w14:textId="77777777" w:rsidR="007B7917" w:rsidRDefault="007B7917" w:rsidP="007B7917">
      <w:pPr>
        <w:rPr>
          <w:sz w:val="22"/>
          <w:szCs w:val="22"/>
        </w:rPr>
      </w:pPr>
    </w:p>
    <w:p w14:paraId="6B3FDC0B" w14:textId="77777777" w:rsidR="007B7917" w:rsidRDefault="007B7917"/>
    <w:sectPr w:rsidR="007B7917">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0D0D5" w14:textId="77777777" w:rsidR="00B1085D" w:rsidRDefault="00B1085D">
      <w:r>
        <w:separator/>
      </w:r>
    </w:p>
  </w:endnote>
  <w:endnote w:type="continuationSeparator" w:id="0">
    <w:p w14:paraId="0A3913DC" w14:textId="77777777" w:rsidR="00B1085D" w:rsidRDefault="00B1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CFFB" w14:textId="77777777" w:rsidR="00BB7125" w:rsidRDefault="00BB7125" w:rsidP="0040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ABB8E" w14:textId="77777777" w:rsidR="00BB7125" w:rsidRDefault="00BB7125" w:rsidP="007B79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14401" w14:textId="45E9F56C" w:rsidR="00BB7125" w:rsidRPr="000A181F" w:rsidRDefault="000A181F" w:rsidP="000A181F">
    <w:pPr>
      <w:pStyle w:val="Footer"/>
    </w:pPr>
    <w:r w:rsidRPr="000A181F">
      <w:t>POL022 Learning Support Policy 2024-2025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A52CF" w14:textId="77777777" w:rsidR="00B1085D" w:rsidRDefault="00B1085D">
      <w:r>
        <w:separator/>
      </w:r>
    </w:p>
  </w:footnote>
  <w:footnote w:type="continuationSeparator" w:id="0">
    <w:p w14:paraId="3CF26765" w14:textId="77777777" w:rsidR="00B1085D" w:rsidRDefault="00B10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657"/>
      <w:gridCol w:w="2143"/>
      <w:gridCol w:w="1705"/>
      <w:gridCol w:w="1335"/>
    </w:tblGrid>
    <w:tr w:rsidR="00BB7125" w14:paraId="49AE53C4" w14:textId="77777777">
      <w:trPr>
        <w:cantSplit/>
        <w:trHeight w:val="346"/>
      </w:trPr>
      <w:tc>
        <w:tcPr>
          <w:tcW w:w="1548" w:type="dxa"/>
          <w:vMerge w:val="restart"/>
        </w:tcPr>
        <w:p w14:paraId="45E73C12" w14:textId="77777777" w:rsidR="00BB7125" w:rsidRDefault="00BB7125" w:rsidP="00D26B36">
          <w:pPr>
            <w:jc w:val="center"/>
          </w:pPr>
        </w:p>
        <w:p w14:paraId="52F85A7A" w14:textId="1102EE40" w:rsidR="00BB7125" w:rsidRDefault="00D84492">
          <w:pPr>
            <w:jc w:val="center"/>
          </w:pPr>
          <w:r>
            <w:rPr>
              <w:noProof/>
              <w:sz w:val="20"/>
              <w:lang w:val="en-US"/>
            </w:rPr>
            <w:drawing>
              <wp:anchor distT="0" distB="0" distL="114300" distR="114300" simplePos="0" relativeHeight="251657728" behindDoc="0" locked="0" layoutInCell="1" allowOverlap="1" wp14:anchorId="3384ECAB" wp14:editId="387AD5DB">
                <wp:simplePos x="0" y="0"/>
                <wp:positionH relativeFrom="column">
                  <wp:posOffset>0</wp:posOffset>
                </wp:positionH>
                <wp:positionV relativeFrom="page">
                  <wp:posOffset>229870</wp:posOffset>
                </wp:positionV>
                <wp:extent cx="748665" cy="69532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66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3CF4B" w14:textId="77777777" w:rsidR="00BB7125" w:rsidRDefault="00BB7125">
          <w:pPr>
            <w:jc w:val="center"/>
          </w:pPr>
        </w:p>
        <w:p w14:paraId="392422F9" w14:textId="77777777" w:rsidR="00BB7125" w:rsidRDefault="00BB7125">
          <w:pPr>
            <w:jc w:val="center"/>
          </w:pPr>
        </w:p>
        <w:p w14:paraId="3A5E832C" w14:textId="77777777" w:rsidR="00BB7125" w:rsidRDefault="00BB7125">
          <w:pPr>
            <w:jc w:val="center"/>
          </w:pPr>
        </w:p>
      </w:tc>
      <w:tc>
        <w:tcPr>
          <w:tcW w:w="1657" w:type="dxa"/>
          <w:vMerge w:val="restart"/>
          <w:vAlign w:val="center"/>
        </w:tcPr>
        <w:p w14:paraId="56DB0B38" w14:textId="77777777" w:rsidR="00BB7125" w:rsidRDefault="0038157E">
          <w:pPr>
            <w:pStyle w:val="Header"/>
            <w:tabs>
              <w:tab w:val="clear" w:pos="4153"/>
              <w:tab w:val="clear" w:pos="8306"/>
            </w:tabs>
            <w:jc w:val="center"/>
            <w:rPr>
              <w:b/>
              <w:bCs/>
            </w:rPr>
          </w:pPr>
          <w:r>
            <w:rPr>
              <w:b/>
              <w:bCs/>
            </w:rPr>
            <w:t xml:space="preserve">Lifelong </w:t>
          </w:r>
          <w:r w:rsidR="00BB7125">
            <w:rPr>
              <w:b/>
              <w:bCs/>
            </w:rPr>
            <w:t>Learning</w:t>
          </w:r>
          <w:r w:rsidR="005A242E">
            <w:rPr>
              <w:b/>
              <w:bCs/>
            </w:rPr>
            <w:t xml:space="preserve"> and</w:t>
          </w:r>
          <w:r w:rsidR="00BB7125">
            <w:rPr>
              <w:b/>
              <w:bCs/>
            </w:rPr>
            <w:t xml:space="preserve"> Skills</w:t>
          </w:r>
        </w:p>
      </w:tc>
      <w:tc>
        <w:tcPr>
          <w:tcW w:w="2143" w:type="dxa"/>
          <w:vMerge w:val="restart"/>
          <w:vAlign w:val="center"/>
        </w:tcPr>
        <w:p w14:paraId="2C4A5430" w14:textId="77777777" w:rsidR="00BB7125" w:rsidRDefault="00246B69">
          <w:pPr>
            <w:jc w:val="center"/>
            <w:rPr>
              <w:b/>
              <w:bCs/>
            </w:rPr>
          </w:pPr>
          <w:r>
            <w:rPr>
              <w:b/>
              <w:bCs/>
            </w:rPr>
            <w:t>Staff Guidance</w:t>
          </w:r>
        </w:p>
      </w:tc>
      <w:tc>
        <w:tcPr>
          <w:tcW w:w="1705" w:type="dxa"/>
          <w:vAlign w:val="center"/>
        </w:tcPr>
        <w:p w14:paraId="3A8C7E0B" w14:textId="77777777" w:rsidR="00BB7125" w:rsidRDefault="00BB7125">
          <w:pPr>
            <w:rPr>
              <w:b/>
              <w:bCs/>
            </w:rPr>
          </w:pPr>
          <w:r>
            <w:rPr>
              <w:b/>
              <w:bCs/>
              <w:sz w:val="16"/>
            </w:rPr>
            <w:t>Issue Date:</w:t>
          </w:r>
        </w:p>
      </w:tc>
      <w:tc>
        <w:tcPr>
          <w:tcW w:w="1335" w:type="dxa"/>
          <w:vAlign w:val="center"/>
        </w:tcPr>
        <w:p w14:paraId="3ACC4636" w14:textId="77777777" w:rsidR="00BB7125" w:rsidRDefault="00452049">
          <w:pPr>
            <w:pStyle w:val="Header"/>
            <w:tabs>
              <w:tab w:val="clear" w:pos="4153"/>
              <w:tab w:val="clear" w:pos="8306"/>
            </w:tabs>
            <w:jc w:val="center"/>
            <w:rPr>
              <w:sz w:val="16"/>
            </w:rPr>
          </w:pPr>
          <w:r>
            <w:rPr>
              <w:sz w:val="16"/>
            </w:rPr>
            <w:t>Sep 08</w:t>
          </w:r>
        </w:p>
      </w:tc>
    </w:tr>
    <w:tr w:rsidR="00BB7125" w14:paraId="5E8D5293" w14:textId="77777777">
      <w:trPr>
        <w:cantSplit/>
        <w:trHeight w:val="342"/>
      </w:trPr>
      <w:tc>
        <w:tcPr>
          <w:tcW w:w="1548" w:type="dxa"/>
          <w:vMerge/>
        </w:tcPr>
        <w:p w14:paraId="3FD0715A" w14:textId="77777777" w:rsidR="00BB7125" w:rsidRDefault="00BB7125">
          <w:pPr>
            <w:jc w:val="center"/>
          </w:pPr>
        </w:p>
      </w:tc>
      <w:tc>
        <w:tcPr>
          <w:tcW w:w="1657" w:type="dxa"/>
          <w:vMerge/>
          <w:vAlign w:val="center"/>
        </w:tcPr>
        <w:p w14:paraId="3A9959CB" w14:textId="77777777" w:rsidR="00BB7125" w:rsidRDefault="00BB7125">
          <w:pPr>
            <w:pStyle w:val="Header"/>
            <w:tabs>
              <w:tab w:val="clear" w:pos="4153"/>
              <w:tab w:val="clear" w:pos="8306"/>
            </w:tabs>
            <w:jc w:val="center"/>
          </w:pPr>
        </w:p>
      </w:tc>
      <w:tc>
        <w:tcPr>
          <w:tcW w:w="2143" w:type="dxa"/>
          <w:vMerge/>
          <w:vAlign w:val="center"/>
        </w:tcPr>
        <w:p w14:paraId="2816A141" w14:textId="77777777" w:rsidR="00BB7125" w:rsidRDefault="00BB7125">
          <w:pPr>
            <w:jc w:val="center"/>
          </w:pPr>
        </w:p>
      </w:tc>
      <w:tc>
        <w:tcPr>
          <w:tcW w:w="1705" w:type="dxa"/>
          <w:vAlign w:val="center"/>
        </w:tcPr>
        <w:p w14:paraId="073512A8" w14:textId="77777777" w:rsidR="00BB7125" w:rsidRDefault="00BB7125">
          <w:pPr>
            <w:rPr>
              <w:b/>
              <w:bCs/>
              <w:sz w:val="16"/>
            </w:rPr>
          </w:pPr>
          <w:r>
            <w:rPr>
              <w:b/>
              <w:bCs/>
              <w:sz w:val="16"/>
            </w:rPr>
            <w:t>Review cycle:</w:t>
          </w:r>
        </w:p>
      </w:tc>
      <w:tc>
        <w:tcPr>
          <w:tcW w:w="1335" w:type="dxa"/>
          <w:vAlign w:val="center"/>
        </w:tcPr>
        <w:p w14:paraId="1A197AEB" w14:textId="77777777" w:rsidR="00BB7125" w:rsidRDefault="00452049">
          <w:pPr>
            <w:jc w:val="center"/>
            <w:rPr>
              <w:sz w:val="16"/>
            </w:rPr>
          </w:pPr>
          <w:r>
            <w:rPr>
              <w:sz w:val="16"/>
            </w:rPr>
            <w:t>Annually</w:t>
          </w:r>
        </w:p>
      </w:tc>
    </w:tr>
    <w:tr w:rsidR="00BB7125" w14:paraId="2299466F" w14:textId="77777777">
      <w:trPr>
        <w:cantSplit/>
        <w:trHeight w:val="322"/>
      </w:trPr>
      <w:tc>
        <w:tcPr>
          <w:tcW w:w="1548" w:type="dxa"/>
          <w:vMerge/>
        </w:tcPr>
        <w:p w14:paraId="6EA5BCFF" w14:textId="77777777" w:rsidR="00BB7125" w:rsidRDefault="00BB7125">
          <w:pPr>
            <w:jc w:val="center"/>
          </w:pPr>
        </w:p>
      </w:tc>
      <w:tc>
        <w:tcPr>
          <w:tcW w:w="1657" w:type="dxa"/>
          <w:vMerge/>
          <w:vAlign w:val="center"/>
        </w:tcPr>
        <w:p w14:paraId="67507C8B" w14:textId="77777777" w:rsidR="00BB7125" w:rsidRDefault="00BB7125">
          <w:pPr>
            <w:jc w:val="center"/>
          </w:pPr>
        </w:p>
      </w:tc>
      <w:tc>
        <w:tcPr>
          <w:tcW w:w="2143" w:type="dxa"/>
          <w:vMerge w:val="restart"/>
          <w:vAlign w:val="center"/>
        </w:tcPr>
        <w:p w14:paraId="15C6CEB8" w14:textId="77777777" w:rsidR="00BB7125" w:rsidRPr="00452049" w:rsidRDefault="00452049" w:rsidP="007B7917">
          <w:pPr>
            <w:pStyle w:val="Header"/>
            <w:jc w:val="center"/>
            <w:rPr>
              <w:iCs/>
            </w:rPr>
          </w:pPr>
          <w:r>
            <w:rPr>
              <w:iCs/>
            </w:rPr>
            <w:t>Learning Support</w:t>
          </w:r>
        </w:p>
      </w:tc>
      <w:tc>
        <w:tcPr>
          <w:tcW w:w="1705" w:type="dxa"/>
          <w:vAlign w:val="center"/>
        </w:tcPr>
        <w:p w14:paraId="06F523BE" w14:textId="77777777" w:rsidR="00BB7125" w:rsidRDefault="00BB7125">
          <w:pPr>
            <w:rPr>
              <w:sz w:val="16"/>
            </w:rPr>
          </w:pPr>
          <w:r>
            <w:rPr>
              <w:b/>
              <w:bCs/>
              <w:sz w:val="16"/>
            </w:rPr>
            <w:t>Date of last review:</w:t>
          </w:r>
        </w:p>
      </w:tc>
      <w:tc>
        <w:tcPr>
          <w:tcW w:w="1335" w:type="dxa"/>
          <w:vAlign w:val="center"/>
        </w:tcPr>
        <w:p w14:paraId="0568DAA9" w14:textId="1F494887" w:rsidR="00BB7125" w:rsidRDefault="00501181">
          <w:pPr>
            <w:jc w:val="center"/>
            <w:rPr>
              <w:sz w:val="16"/>
            </w:rPr>
          </w:pPr>
          <w:r>
            <w:rPr>
              <w:sz w:val="16"/>
            </w:rPr>
            <w:t>August</w:t>
          </w:r>
          <w:r w:rsidR="005A242E">
            <w:rPr>
              <w:sz w:val="16"/>
            </w:rPr>
            <w:t xml:space="preserve"> 202</w:t>
          </w:r>
          <w:r w:rsidR="000A181F">
            <w:rPr>
              <w:sz w:val="16"/>
            </w:rPr>
            <w:t>4</w:t>
          </w:r>
        </w:p>
      </w:tc>
    </w:tr>
    <w:tr w:rsidR="00BB7125" w14:paraId="0965AFE5" w14:textId="77777777">
      <w:trPr>
        <w:cantSplit/>
        <w:trHeight w:val="361"/>
      </w:trPr>
      <w:tc>
        <w:tcPr>
          <w:tcW w:w="1548" w:type="dxa"/>
          <w:vMerge/>
        </w:tcPr>
        <w:p w14:paraId="6D2FDD46" w14:textId="77777777" w:rsidR="00BB7125" w:rsidRDefault="00BB7125">
          <w:pPr>
            <w:jc w:val="center"/>
          </w:pPr>
        </w:p>
      </w:tc>
      <w:tc>
        <w:tcPr>
          <w:tcW w:w="1657" w:type="dxa"/>
          <w:vMerge/>
          <w:vAlign w:val="center"/>
        </w:tcPr>
        <w:p w14:paraId="6048B52C" w14:textId="77777777" w:rsidR="00BB7125" w:rsidRDefault="00BB7125">
          <w:pPr>
            <w:jc w:val="center"/>
          </w:pPr>
        </w:p>
      </w:tc>
      <w:tc>
        <w:tcPr>
          <w:tcW w:w="2143" w:type="dxa"/>
          <w:vMerge/>
          <w:vAlign w:val="center"/>
        </w:tcPr>
        <w:p w14:paraId="605B44CE" w14:textId="77777777" w:rsidR="00BB7125" w:rsidRDefault="00BB7125">
          <w:pPr>
            <w:jc w:val="center"/>
          </w:pPr>
        </w:p>
      </w:tc>
      <w:tc>
        <w:tcPr>
          <w:tcW w:w="1705" w:type="dxa"/>
          <w:vAlign w:val="center"/>
        </w:tcPr>
        <w:p w14:paraId="286B7B4A" w14:textId="77777777" w:rsidR="00BB7125" w:rsidRDefault="00BB7125">
          <w:pPr>
            <w:rPr>
              <w:b/>
              <w:bCs/>
              <w:sz w:val="16"/>
            </w:rPr>
          </w:pPr>
          <w:r>
            <w:rPr>
              <w:b/>
              <w:bCs/>
              <w:sz w:val="16"/>
            </w:rPr>
            <w:t>Issued by:</w:t>
          </w:r>
        </w:p>
      </w:tc>
      <w:tc>
        <w:tcPr>
          <w:tcW w:w="1335" w:type="dxa"/>
          <w:vAlign w:val="center"/>
        </w:tcPr>
        <w:p w14:paraId="3E65814D" w14:textId="0B3C540E" w:rsidR="00B56399" w:rsidRPr="00D26B36" w:rsidRDefault="000A181F" w:rsidP="00B56399">
          <w:pPr>
            <w:jc w:val="center"/>
            <w:rPr>
              <w:sz w:val="16"/>
            </w:rPr>
          </w:pPr>
          <w:r>
            <w:rPr>
              <w:sz w:val="16"/>
            </w:rPr>
            <w:t>Richard Smith (Interim)</w:t>
          </w:r>
        </w:p>
        <w:p w14:paraId="571E4262" w14:textId="77777777" w:rsidR="00B56399" w:rsidRPr="00D26B36" w:rsidRDefault="00B56399" w:rsidP="00B56399">
          <w:pPr>
            <w:jc w:val="center"/>
            <w:rPr>
              <w:sz w:val="16"/>
            </w:rPr>
          </w:pPr>
          <w:r w:rsidRPr="00D26B36">
            <w:rPr>
              <w:sz w:val="16"/>
            </w:rPr>
            <w:t xml:space="preserve"> Head of</w:t>
          </w:r>
        </w:p>
        <w:p w14:paraId="3EE59A85" w14:textId="77777777" w:rsidR="00BB7125" w:rsidRDefault="00B56399" w:rsidP="00B56399">
          <w:pPr>
            <w:jc w:val="center"/>
            <w:rPr>
              <w:sz w:val="16"/>
            </w:rPr>
          </w:pPr>
          <w:r w:rsidRPr="00D26B36">
            <w:rPr>
              <w:sz w:val="16"/>
            </w:rPr>
            <w:t xml:space="preserve"> Lifelong Learning and Skills</w:t>
          </w:r>
          <w:r>
            <w:rPr>
              <w:sz w:val="16"/>
            </w:rPr>
            <w:t xml:space="preserve"> </w:t>
          </w:r>
        </w:p>
      </w:tc>
    </w:tr>
    <w:tr w:rsidR="00BB7125" w14:paraId="64F64AE1" w14:textId="77777777" w:rsidTr="00452049">
      <w:trPr>
        <w:cantSplit/>
        <w:trHeight w:val="307"/>
      </w:trPr>
      <w:tc>
        <w:tcPr>
          <w:tcW w:w="1548" w:type="dxa"/>
          <w:vMerge/>
        </w:tcPr>
        <w:p w14:paraId="1D1993EC" w14:textId="77777777" w:rsidR="00BB7125" w:rsidRDefault="00BB7125">
          <w:pPr>
            <w:jc w:val="center"/>
          </w:pPr>
        </w:p>
      </w:tc>
      <w:tc>
        <w:tcPr>
          <w:tcW w:w="1657" w:type="dxa"/>
          <w:vMerge/>
          <w:vAlign w:val="center"/>
        </w:tcPr>
        <w:p w14:paraId="794C9342" w14:textId="77777777" w:rsidR="00BB7125" w:rsidRDefault="00BB7125">
          <w:pPr>
            <w:jc w:val="center"/>
          </w:pPr>
        </w:p>
      </w:tc>
      <w:tc>
        <w:tcPr>
          <w:tcW w:w="2143" w:type="dxa"/>
          <w:vMerge/>
          <w:vAlign w:val="center"/>
        </w:tcPr>
        <w:p w14:paraId="09BA329B" w14:textId="77777777" w:rsidR="00BB7125" w:rsidRDefault="00BB7125">
          <w:pPr>
            <w:jc w:val="center"/>
          </w:pPr>
        </w:p>
      </w:tc>
      <w:tc>
        <w:tcPr>
          <w:tcW w:w="1705" w:type="dxa"/>
          <w:vAlign w:val="center"/>
        </w:tcPr>
        <w:p w14:paraId="47341FE0" w14:textId="77777777" w:rsidR="00BB7125" w:rsidRDefault="00BB7125">
          <w:pPr>
            <w:rPr>
              <w:b/>
              <w:bCs/>
              <w:sz w:val="16"/>
            </w:rPr>
          </w:pPr>
          <w:r>
            <w:rPr>
              <w:b/>
              <w:bCs/>
              <w:sz w:val="16"/>
            </w:rPr>
            <w:t xml:space="preserve">Page </w:t>
          </w:r>
        </w:p>
      </w:tc>
      <w:tc>
        <w:tcPr>
          <w:tcW w:w="1335" w:type="dxa"/>
          <w:vAlign w:val="center"/>
        </w:tcPr>
        <w:p w14:paraId="35B7BDBA" w14:textId="77777777" w:rsidR="00BB7125" w:rsidRDefault="00BB7125">
          <w:pP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A22B3A">
            <w:rPr>
              <w:rStyle w:val="PageNumber"/>
              <w:noProof/>
              <w:sz w:val="16"/>
            </w:rPr>
            <w:t>2</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A22B3A">
            <w:rPr>
              <w:rStyle w:val="PageNumber"/>
              <w:noProof/>
              <w:sz w:val="16"/>
            </w:rPr>
            <w:t>2</w:t>
          </w:r>
          <w:r>
            <w:rPr>
              <w:rStyle w:val="PageNumber"/>
              <w:sz w:val="16"/>
            </w:rPr>
            <w:fldChar w:fldCharType="end"/>
          </w:r>
        </w:p>
      </w:tc>
    </w:tr>
  </w:tbl>
  <w:p w14:paraId="57A3906C" w14:textId="77777777" w:rsidR="00BB7125" w:rsidRDefault="00BB71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085B"/>
    <w:multiLevelType w:val="hybridMultilevel"/>
    <w:tmpl w:val="7E1C8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91EE2"/>
    <w:multiLevelType w:val="hybridMultilevel"/>
    <w:tmpl w:val="CF64B95A"/>
    <w:lvl w:ilvl="0" w:tplc="7F9AD776">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E61914"/>
    <w:multiLevelType w:val="hybridMultilevel"/>
    <w:tmpl w:val="8CC627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0870250">
    <w:abstractNumId w:val="0"/>
  </w:num>
  <w:num w:numId="2" w16cid:durableId="1874223171">
    <w:abstractNumId w:val="2"/>
  </w:num>
  <w:num w:numId="3" w16cid:durableId="68113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17"/>
    <w:rsid w:val="00021031"/>
    <w:rsid w:val="000A181F"/>
    <w:rsid w:val="000E5ECB"/>
    <w:rsid w:val="00102CD3"/>
    <w:rsid w:val="001A63CA"/>
    <w:rsid w:val="001F7EA6"/>
    <w:rsid w:val="00246B69"/>
    <w:rsid w:val="00286A31"/>
    <w:rsid w:val="002A3010"/>
    <w:rsid w:val="002D3493"/>
    <w:rsid w:val="002E43E0"/>
    <w:rsid w:val="00304E4C"/>
    <w:rsid w:val="00331B71"/>
    <w:rsid w:val="0038157E"/>
    <w:rsid w:val="003935DA"/>
    <w:rsid w:val="003D5FE1"/>
    <w:rsid w:val="00401A19"/>
    <w:rsid w:val="00440648"/>
    <w:rsid w:val="00452049"/>
    <w:rsid w:val="0047720E"/>
    <w:rsid w:val="004F7990"/>
    <w:rsid w:val="00501181"/>
    <w:rsid w:val="00540F8F"/>
    <w:rsid w:val="0055184A"/>
    <w:rsid w:val="005801DE"/>
    <w:rsid w:val="005837C0"/>
    <w:rsid w:val="005A242E"/>
    <w:rsid w:val="00611A05"/>
    <w:rsid w:val="00632086"/>
    <w:rsid w:val="00632277"/>
    <w:rsid w:val="00641FF4"/>
    <w:rsid w:val="00741A34"/>
    <w:rsid w:val="00774F77"/>
    <w:rsid w:val="00783A9E"/>
    <w:rsid w:val="007B7917"/>
    <w:rsid w:val="00856E50"/>
    <w:rsid w:val="008656ED"/>
    <w:rsid w:val="0088101A"/>
    <w:rsid w:val="00892B2B"/>
    <w:rsid w:val="008977FC"/>
    <w:rsid w:val="008B73F4"/>
    <w:rsid w:val="009074F3"/>
    <w:rsid w:val="00930650"/>
    <w:rsid w:val="009859E8"/>
    <w:rsid w:val="00A22B3A"/>
    <w:rsid w:val="00A6447F"/>
    <w:rsid w:val="00A767EE"/>
    <w:rsid w:val="00A83CD4"/>
    <w:rsid w:val="00A846D1"/>
    <w:rsid w:val="00AF030D"/>
    <w:rsid w:val="00B1085D"/>
    <w:rsid w:val="00B24925"/>
    <w:rsid w:val="00B31BCF"/>
    <w:rsid w:val="00B56399"/>
    <w:rsid w:val="00B67D39"/>
    <w:rsid w:val="00BB7125"/>
    <w:rsid w:val="00BC11C5"/>
    <w:rsid w:val="00BC6280"/>
    <w:rsid w:val="00BD49DF"/>
    <w:rsid w:val="00C02227"/>
    <w:rsid w:val="00C54759"/>
    <w:rsid w:val="00C66F5F"/>
    <w:rsid w:val="00CA55A6"/>
    <w:rsid w:val="00CC1CB3"/>
    <w:rsid w:val="00CD0DA7"/>
    <w:rsid w:val="00D20FCF"/>
    <w:rsid w:val="00D26B36"/>
    <w:rsid w:val="00D84492"/>
    <w:rsid w:val="00E00370"/>
    <w:rsid w:val="00E83168"/>
    <w:rsid w:val="00E85731"/>
    <w:rsid w:val="00EB22C2"/>
    <w:rsid w:val="00EB3781"/>
    <w:rsid w:val="00EC7F2A"/>
    <w:rsid w:val="00F4158D"/>
    <w:rsid w:val="00FC1D43"/>
    <w:rsid w:val="00FF1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C09E7"/>
  <w15:chartTrackingRefBased/>
  <w15:docId w15:val="{721E0EC4-1274-4AD6-B6FF-3853B503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7B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5184A"/>
    <w:rPr>
      <w:rFonts w:ascii="Tahoma" w:hAnsi="Tahoma" w:cs="Tahoma"/>
      <w:sz w:val="16"/>
      <w:szCs w:val="16"/>
    </w:rPr>
  </w:style>
  <w:style w:type="paragraph" w:styleId="Revision">
    <w:name w:val="Revision"/>
    <w:hidden/>
    <w:uiPriority w:val="99"/>
    <w:semiHidden/>
    <w:rsid w:val="00B5639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44C5BBAECA64A81213EF5EE60425B" ma:contentTypeVersion="15" ma:contentTypeDescription="Create a new document." ma:contentTypeScope="" ma:versionID="301f425051d4e7ad9e6d24a7289d6fb9">
  <xsd:schema xmlns:xsd="http://www.w3.org/2001/XMLSchema" xmlns:xs="http://www.w3.org/2001/XMLSchema" xmlns:p="http://schemas.microsoft.com/office/2006/metadata/properties" xmlns:ns2="85821154-ba20-4100-8ffe-fd91d3046463" xmlns:ns3="aac34ff1-7f75-4da4-a69f-52b67693764a" targetNamespace="http://schemas.microsoft.com/office/2006/metadata/properties" ma:root="true" ma:fieldsID="edfdb2c794b0c8d5633f0357be52cc06" ns2:_="" ns3:_="">
    <xsd:import namespace="85821154-ba20-4100-8ffe-fd91d3046463"/>
    <xsd:import namespace="aac34ff1-7f75-4da4-a69f-52b6769376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1154-ba20-4100-8ffe-fd91d30464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34ff1-7f75-4da4-a69f-52b6769376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eb6797-a816-4e5e-92c8-1372c405b26e}" ma:internalName="TaxCatchAll" ma:showField="CatchAllData" ma:web="aac34ff1-7f75-4da4-a69f-52b6769376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ac34ff1-7f75-4da4-a69f-52b67693764a" xsi:nil="true"/>
    <lcf76f155ced4ddcb4097134ff3c332f xmlns="85821154-ba20-4100-8ffe-fd91d3046463">
      <Terms xmlns="http://schemas.microsoft.com/office/infopath/2007/PartnerControls"/>
    </lcf76f155ced4ddcb4097134ff3c332f>
    <SharedWithUsers xmlns="aac34ff1-7f75-4da4-a69f-52b67693764a">
      <UserInfo>
        <DisplayName/>
        <AccountId xsi:nil="true"/>
        <AccountType/>
      </UserInfo>
    </SharedWithUsers>
  </documentManagement>
</p:properties>
</file>

<file path=customXml/itemProps1.xml><?xml version="1.0" encoding="utf-8"?>
<ds:datastoreItem xmlns:ds="http://schemas.openxmlformats.org/officeDocument/2006/customXml" ds:itemID="{2B34BF48-4624-4BDA-892B-93690CF187A9}">
  <ds:schemaRefs>
    <ds:schemaRef ds:uri="http://schemas.microsoft.com/sharepoint/v3/contenttype/forms"/>
  </ds:schemaRefs>
</ds:datastoreItem>
</file>

<file path=customXml/itemProps2.xml><?xml version="1.0" encoding="utf-8"?>
<ds:datastoreItem xmlns:ds="http://schemas.openxmlformats.org/officeDocument/2006/customXml" ds:itemID="{709380E8-D295-42E3-A46D-68E0F18E1739}"/>
</file>

<file path=customXml/itemProps3.xml><?xml version="1.0" encoding="utf-8"?>
<ds:datastoreItem xmlns:ds="http://schemas.openxmlformats.org/officeDocument/2006/customXml" ds:itemID="{502A3F24-0F1E-4936-888A-DBC519FDB63D}">
  <ds:schemaRefs>
    <ds:schemaRef ds:uri="http://schemas.microsoft.com/office/2006/metadata/properties"/>
    <ds:schemaRef ds:uri="http://schemas.microsoft.com/office/infopath/2007/PartnerControls"/>
    <ds:schemaRef ds:uri="7ee85a2a-d933-4483-8446-7f50a3662221"/>
    <ds:schemaRef ds:uri="17dd376a-7703-4d16-8034-213cffa6164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Responsible Managers</vt:lpstr>
    </vt:vector>
  </TitlesOfParts>
  <Company>Sheffield City Council</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Managers</dc:title>
  <dc:subject/>
  <dc:creator>Sheffield City Council</dc:creator>
  <cp:keywords/>
  <dc:description/>
  <cp:lastModifiedBy>Alex Cooke</cp:lastModifiedBy>
  <cp:revision>4</cp:revision>
  <cp:lastPrinted>2017-06-27T10:42:00Z</cp:lastPrinted>
  <dcterms:created xsi:type="dcterms:W3CDTF">2023-07-24T12:55:00Z</dcterms:created>
  <dcterms:modified xsi:type="dcterms:W3CDTF">2024-08-16T13:22:00Z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2023-07-24T12:55:41Z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c98c54bd-1759-46c2-bb9c-623f95dddac7</vt:lpwstr>
  </property>
  <property fmtid="{D5CDD505-2E9C-101B-9397-08002B2CF9AE}" pid="8" name="MSIP_Label_c8588358-c3f1-4695-a290-e2f70d15689d_ContentBits">
    <vt:lpwstr>0</vt:lpwstr>
  </property>
  <property fmtid="{D5CDD505-2E9C-101B-9397-08002B2CF9AE}" pid="9" name="ContentTypeId">
    <vt:lpwstr>0x01010070444C5BBAECA64A81213EF5EE60425B</vt:lpwstr>
  </property>
  <property fmtid="{D5CDD505-2E9C-101B-9397-08002B2CF9AE}" pid="10" name="MediaServiceImageTags">
    <vt:lpwstr/>
  </property>
  <property fmtid="{D5CDD505-2E9C-101B-9397-08002B2CF9AE}" pid="11" name="Order">
    <vt:r8>289855700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